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206" w:rsidRPr="000507C1" w:rsidRDefault="00915206" w:rsidP="00915206">
      <w:pPr>
        <w:pStyle w:val="Titre3"/>
        <w:spacing w:after="240"/>
        <w:jc w:val="both"/>
        <w:rPr>
          <w:rFonts w:ascii="Times New Roman" w:hAnsi="Times New Roman" w:cs="Times New Roman"/>
          <w:color w:val="auto"/>
          <w:sz w:val="24"/>
          <w:szCs w:val="24"/>
        </w:rPr>
      </w:pPr>
      <w:r w:rsidRPr="000507C1">
        <w:rPr>
          <w:rFonts w:ascii="Times New Roman" w:hAnsi="Times New Roman" w:cs="Times New Roman"/>
          <w:color w:val="auto"/>
          <w:sz w:val="24"/>
          <w:szCs w:val="24"/>
        </w:rPr>
        <w:t>Droits de l’enfant 2014</w:t>
      </w:r>
      <w:r w:rsidRPr="000507C1">
        <w:rPr>
          <w:rFonts w:ascii="Times New Roman" w:hAnsi="Times New Roman" w:cs="Times New Roman"/>
          <w:color w:val="auto"/>
          <w:sz w:val="24"/>
          <w:szCs w:val="24"/>
        </w:rPr>
        <w:tab/>
      </w:r>
      <w:r w:rsidRPr="000507C1">
        <w:rPr>
          <w:rFonts w:ascii="Times New Roman" w:hAnsi="Times New Roman" w:cs="Times New Roman"/>
          <w:color w:val="auto"/>
          <w:sz w:val="24"/>
          <w:szCs w:val="24"/>
        </w:rPr>
        <w:tab/>
      </w:r>
      <w:r w:rsidRPr="000507C1">
        <w:rPr>
          <w:rFonts w:ascii="Times New Roman" w:hAnsi="Times New Roman" w:cs="Times New Roman"/>
          <w:color w:val="auto"/>
          <w:sz w:val="24"/>
          <w:szCs w:val="24"/>
        </w:rPr>
        <w:tab/>
      </w:r>
      <w:r w:rsidRPr="000507C1">
        <w:rPr>
          <w:rFonts w:ascii="Times New Roman" w:hAnsi="Times New Roman" w:cs="Times New Roman"/>
          <w:color w:val="auto"/>
          <w:sz w:val="24"/>
          <w:szCs w:val="24"/>
        </w:rPr>
        <w:tab/>
      </w:r>
      <w:r w:rsidRPr="000507C1">
        <w:rPr>
          <w:rFonts w:ascii="Times New Roman" w:hAnsi="Times New Roman" w:cs="Times New Roman"/>
          <w:color w:val="auto"/>
          <w:sz w:val="24"/>
          <w:szCs w:val="24"/>
        </w:rPr>
        <w:tab/>
      </w:r>
      <w:r w:rsidRPr="000507C1">
        <w:rPr>
          <w:rFonts w:ascii="Times New Roman" w:hAnsi="Times New Roman" w:cs="Times New Roman"/>
          <w:color w:val="auto"/>
          <w:sz w:val="24"/>
          <w:szCs w:val="24"/>
        </w:rPr>
        <w:tab/>
        <w:t xml:space="preserve">Dossier enseignant cycle </w:t>
      </w:r>
      <w:r w:rsidR="00266FD4">
        <w:rPr>
          <w:rFonts w:ascii="Times New Roman" w:hAnsi="Times New Roman" w:cs="Times New Roman"/>
          <w:color w:val="auto"/>
          <w:sz w:val="24"/>
          <w:szCs w:val="24"/>
        </w:rPr>
        <w:t>2</w:t>
      </w:r>
    </w:p>
    <w:p w:rsidR="00915206" w:rsidRPr="00EF4833" w:rsidRDefault="00915206" w:rsidP="001666ED">
      <w:pPr>
        <w:pStyle w:val="Titre3"/>
        <w:spacing w:after="240"/>
        <w:jc w:val="both"/>
        <w:rPr>
          <w:rFonts w:ascii="Times New Roman" w:hAnsi="Times New Roman" w:cs="Times New Roman"/>
          <w:color w:val="auto"/>
          <w:sz w:val="24"/>
          <w:szCs w:val="24"/>
          <w:u w:val="single"/>
        </w:rPr>
      </w:pPr>
    </w:p>
    <w:p w:rsidR="005C2118" w:rsidRDefault="005C2118" w:rsidP="00915206">
      <w:pPr>
        <w:rPr>
          <w:rFonts w:ascii="Times New Roman" w:hAnsi="Times New Roman" w:cs="Times New Roman"/>
          <w:sz w:val="24"/>
          <w:szCs w:val="24"/>
        </w:rPr>
      </w:pPr>
      <w:r>
        <w:rPr>
          <w:rFonts w:ascii="Times New Roman" w:hAnsi="Times New Roman" w:cs="Times New Roman"/>
          <w:b/>
          <w:sz w:val="24"/>
          <w:szCs w:val="24"/>
          <w:u w:val="single"/>
        </w:rPr>
        <w:t>Film</w:t>
      </w:r>
      <w:r w:rsidRPr="005C2118">
        <w:rPr>
          <w:rFonts w:ascii="Times New Roman" w:hAnsi="Times New Roman" w:cs="Times New Roman"/>
          <w:b/>
          <w:sz w:val="24"/>
          <w:szCs w:val="24"/>
        </w:rPr>
        <w:t> :</w:t>
      </w:r>
      <w:r w:rsidRPr="005C2118">
        <w:rPr>
          <w:rFonts w:ascii="Times New Roman" w:hAnsi="Times New Roman" w:cs="Times New Roman"/>
          <w:sz w:val="24"/>
          <w:szCs w:val="24"/>
        </w:rPr>
        <w:t xml:space="preserve"> </w:t>
      </w:r>
      <w:r w:rsidR="00266FD4">
        <w:rPr>
          <w:rFonts w:ascii="Times New Roman" w:hAnsi="Times New Roman" w:cs="Times New Roman"/>
          <w:sz w:val="24"/>
          <w:szCs w:val="24"/>
        </w:rPr>
        <w:t>Une journée avec Moussa (</w:t>
      </w:r>
      <w:r w:rsidR="003C7DED">
        <w:rPr>
          <w:rFonts w:ascii="Times New Roman" w:hAnsi="Times New Roman" w:cs="Times New Roman"/>
          <w:sz w:val="24"/>
          <w:szCs w:val="24"/>
        </w:rPr>
        <w:t>Niger), 12 min.</w:t>
      </w:r>
    </w:p>
    <w:p w:rsidR="00EF4833" w:rsidRDefault="00EF4833" w:rsidP="00EF4833">
      <w:pPr>
        <w:rPr>
          <w:rFonts w:ascii="Times New Roman" w:hAnsi="Times New Roman" w:cs="Times New Roman"/>
          <w:b/>
          <w:sz w:val="24"/>
          <w:szCs w:val="24"/>
          <w:u w:val="single"/>
        </w:rPr>
      </w:pPr>
      <w:r w:rsidRPr="000507C1">
        <w:rPr>
          <w:rFonts w:ascii="Times New Roman" w:hAnsi="Times New Roman" w:cs="Times New Roman"/>
          <w:b/>
          <w:sz w:val="24"/>
          <w:szCs w:val="24"/>
          <w:u w:val="single"/>
        </w:rPr>
        <w:t>Objectifs pédagogiques</w:t>
      </w:r>
    </w:p>
    <w:p w:rsidR="008207F8" w:rsidRDefault="008207F8" w:rsidP="008207F8">
      <w:pPr>
        <w:pStyle w:val="Paragraphedeliste"/>
        <w:numPr>
          <w:ilvl w:val="0"/>
          <w:numId w:val="1"/>
        </w:numPr>
        <w:rPr>
          <w:rFonts w:ascii="Times New Roman" w:hAnsi="Times New Roman" w:cs="Times New Roman"/>
          <w:sz w:val="24"/>
          <w:szCs w:val="24"/>
        </w:rPr>
      </w:pPr>
      <w:r w:rsidRPr="00EF4833">
        <w:rPr>
          <w:rFonts w:ascii="Times New Roman" w:hAnsi="Times New Roman" w:cs="Times New Roman"/>
          <w:sz w:val="24"/>
          <w:szCs w:val="24"/>
        </w:rPr>
        <w:t>Exprimer son avis et son ressenti par rapport au film</w:t>
      </w:r>
    </w:p>
    <w:p w:rsidR="008207F8" w:rsidRPr="00EF4833" w:rsidRDefault="008207F8" w:rsidP="008207F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Faire le lien entre les moments de la journée de Moussa et la sienne</w:t>
      </w:r>
    </w:p>
    <w:p w:rsidR="008207F8" w:rsidRPr="00EF4833" w:rsidRDefault="008207F8" w:rsidP="008207F8">
      <w:pPr>
        <w:pStyle w:val="Paragraphedeliste"/>
        <w:numPr>
          <w:ilvl w:val="0"/>
          <w:numId w:val="1"/>
        </w:numPr>
        <w:rPr>
          <w:rFonts w:ascii="Times New Roman" w:hAnsi="Times New Roman" w:cs="Times New Roman"/>
          <w:sz w:val="24"/>
          <w:szCs w:val="24"/>
        </w:rPr>
      </w:pPr>
      <w:r w:rsidRPr="00EF4833">
        <w:rPr>
          <w:rFonts w:ascii="Times New Roman" w:hAnsi="Times New Roman" w:cs="Times New Roman"/>
          <w:sz w:val="24"/>
          <w:szCs w:val="24"/>
        </w:rPr>
        <w:t>Reconnaître les droits de l’enfant en fonction d’illustrations</w:t>
      </w:r>
    </w:p>
    <w:p w:rsidR="008207F8" w:rsidRDefault="008207F8" w:rsidP="008207F8">
      <w:pPr>
        <w:pStyle w:val="Paragraphedeliste"/>
        <w:numPr>
          <w:ilvl w:val="0"/>
          <w:numId w:val="1"/>
        </w:numPr>
        <w:rPr>
          <w:rFonts w:ascii="Times New Roman" w:hAnsi="Times New Roman" w:cs="Times New Roman"/>
          <w:sz w:val="24"/>
          <w:szCs w:val="24"/>
        </w:rPr>
      </w:pPr>
      <w:r w:rsidRPr="00EF4833">
        <w:rPr>
          <w:rFonts w:ascii="Times New Roman" w:hAnsi="Times New Roman" w:cs="Times New Roman"/>
          <w:sz w:val="24"/>
          <w:szCs w:val="24"/>
        </w:rPr>
        <w:t xml:space="preserve">Signaler les droits concernés dans la journée de </w:t>
      </w:r>
      <w:r>
        <w:rPr>
          <w:rFonts w:ascii="Times New Roman" w:hAnsi="Times New Roman" w:cs="Times New Roman"/>
          <w:sz w:val="24"/>
          <w:szCs w:val="24"/>
        </w:rPr>
        <w:t>Moussa</w:t>
      </w:r>
    </w:p>
    <w:p w:rsidR="008207F8" w:rsidRPr="00EF4833" w:rsidRDefault="008207F8" w:rsidP="008207F8">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Prendre conscience des différences qui existent entre les filles et les garçons au niveau de l’accès au droit à l’éducation</w:t>
      </w:r>
    </w:p>
    <w:p w:rsidR="008207F8" w:rsidRPr="008207F8" w:rsidRDefault="008207F8" w:rsidP="00EF483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Formuler des arguments et les exprimer de manière créative</w:t>
      </w:r>
    </w:p>
    <w:p w:rsidR="008207F8" w:rsidRPr="008207F8" w:rsidRDefault="004078B3" w:rsidP="008207F8">
      <w:pPr>
        <w:rPr>
          <w:rFonts w:ascii="Times New Roman" w:hAnsi="Times New Roman" w:cs="Times New Roman"/>
          <w:b/>
          <w:sz w:val="24"/>
          <w:szCs w:val="24"/>
          <w:u w:val="single"/>
        </w:rPr>
      </w:pPr>
      <w:r w:rsidRPr="004078B3">
        <w:rPr>
          <w:rFonts w:ascii="Times New Roman" w:hAnsi="Times New Roman" w:cs="Times New Roman"/>
          <w:b/>
          <w:sz w:val="24"/>
          <w:szCs w:val="24"/>
          <w:u w:val="single"/>
        </w:rPr>
        <w:t>Liens au PER</w:t>
      </w:r>
    </w:p>
    <w:p w:rsidR="008207F8" w:rsidRPr="008207F8" w:rsidRDefault="008207F8" w:rsidP="008207F8">
      <w:pPr>
        <w:jc w:val="both"/>
        <w:rPr>
          <w:rFonts w:ascii="Times New Roman" w:hAnsi="Times New Roman" w:cs="Times New Roman"/>
          <w:sz w:val="24"/>
          <w:szCs w:val="24"/>
        </w:rPr>
      </w:pPr>
      <w:r w:rsidRPr="008207F8">
        <w:rPr>
          <w:rFonts w:ascii="Times New Roman" w:hAnsi="Times New Roman" w:cs="Times New Roman"/>
          <w:sz w:val="24"/>
          <w:szCs w:val="24"/>
        </w:rPr>
        <w:t>FG 25 : Reconnaître l’altérité et développer le respect mutuel dans la communauté scolaire… (1) en identifiant des diversités et des analogies culturelles…(6) en établissant des liens entre la loi et les droits de chacun.</w:t>
      </w:r>
    </w:p>
    <w:p w:rsidR="008207F8" w:rsidRPr="008207F8" w:rsidRDefault="008207F8" w:rsidP="008207F8">
      <w:pPr>
        <w:jc w:val="both"/>
        <w:rPr>
          <w:rFonts w:ascii="Times New Roman" w:hAnsi="Times New Roman" w:cs="Times New Roman"/>
          <w:sz w:val="24"/>
          <w:szCs w:val="24"/>
        </w:rPr>
      </w:pPr>
      <w:r w:rsidRPr="008207F8">
        <w:rPr>
          <w:rFonts w:ascii="Times New Roman" w:hAnsi="Times New Roman" w:cs="Times New Roman"/>
          <w:sz w:val="24"/>
          <w:szCs w:val="24"/>
        </w:rPr>
        <w:t>FG 28: Développer la connaissance de soi et apprendre au contact des autres…(D) en identifiant et en analysant les réactions et les représentations portant sur les différences entre les individus.</w:t>
      </w:r>
    </w:p>
    <w:p w:rsidR="008207F8" w:rsidRPr="008207F8" w:rsidRDefault="008207F8" w:rsidP="008207F8">
      <w:pPr>
        <w:widowControl w:val="0"/>
        <w:autoSpaceDE w:val="0"/>
        <w:autoSpaceDN w:val="0"/>
        <w:adjustRightInd w:val="0"/>
        <w:spacing w:after="0" w:line="240" w:lineRule="auto"/>
        <w:rPr>
          <w:rFonts w:ascii="Times New Roman" w:eastAsiaTheme="majorEastAsia" w:hAnsi="Times New Roman" w:cs="Times New Roman"/>
          <w:sz w:val="24"/>
          <w:szCs w:val="24"/>
        </w:rPr>
      </w:pPr>
      <w:r w:rsidRPr="008207F8">
        <w:rPr>
          <w:rFonts w:ascii="Times New Roman" w:hAnsi="Times New Roman" w:cs="Times New Roman"/>
          <w:bCs/>
          <w:sz w:val="24"/>
          <w:szCs w:val="24"/>
          <w:lang w:val="fr-FR"/>
        </w:rPr>
        <w:t>SHS 21 — Identifier les relations existant entre les activités humaines et l'organisation de l'espace … (5) en étudiant les caractéristiques d'un territoire : naturelles (climat, hydrologie, relief), sociales, économiques, culturelles</w:t>
      </w:r>
    </w:p>
    <w:p w:rsidR="008207F8" w:rsidRDefault="008207F8" w:rsidP="00A97DCA">
      <w:pPr>
        <w:pStyle w:val="Titre2"/>
        <w:jc w:val="both"/>
        <w:rPr>
          <w:rFonts w:ascii="Times New Roman" w:hAnsi="Times New Roman" w:cs="Times New Roman"/>
          <w:b w:val="0"/>
          <w:color w:val="auto"/>
          <w:sz w:val="24"/>
          <w:szCs w:val="24"/>
        </w:rPr>
      </w:pPr>
      <w:r w:rsidRPr="008207F8">
        <w:rPr>
          <w:rFonts w:ascii="Times New Roman" w:hAnsi="Times New Roman" w:cs="Times New Roman"/>
          <w:b w:val="0"/>
          <w:color w:val="auto"/>
          <w:sz w:val="24"/>
          <w:szCs w:val="24"/>
        </w:rPr>
        <w:t>Capacités transversales : Collaboration - Communication - Stratégies d’apprentissage - Démarche réflexive</w:t>
      </w:r>
    </w:p>
    <w:p w:rsidR="00A97DCA" w:rsidRPr="00A97DCA" w:rsidRDefault="00A97DCA" w:rsidP="00A97DCA"/>
    <w:p w:rsidR="00915206" w:rsidRDefault="00E67DD5" w:rsidP="00915206">
      <w:pPr>
        <w:rPr>
          <w:rFonts w:ascii="Times New Roman" w:hAnsi="Times New Roman" w:cs="Times New Roman"/>
          <w:b/>
          <w:sz w:val="24"/>
          <w:szCs w:val="24"/>
          <w:u w:val="single"/>
        </w:rPr>
      </w:pPr>
      <w:r>
        <w:rPr>
          <w:rFonts w:ascii="Times New Roman" w:hAnsi="Times New Roman" w:cs="Times New Roman"/>
          <w:b/>
          <w:sz w:val="24"/>
          <w:szCs w:val="24"/>
          <w:u w:val="single"/>
        </w:rPr>
        <w:t>Durée</w:t>
      </w:r>
    </w:p>
    <w:p w:rsidR="00BE7E72" w:rsidRPr="004078B3" w:rsidRDefault="00BE7E72" w:rsidP="00BE7E72">
      <w:pPr>
        <w:spacing w:after="0" w:line="240" w:lineRule="auto"/>
        <w:rPr>
          <w:rFonts w:ascii="Times New Roman" w:hAnsi="Times New Roman" w:cs="Times New Roman"/>
          <w:sz w:val="24"/>
          <w:szCs w:val="24"/>
        </w:rPr>
      </w:pPr>
      <w:r>
        <w:rPr>
          <w:rFonts w:ascii="Times New Roman" w:hAnsi="Times New Roman" w:cs="Times New Roman"/>
          <w:sz w:val="24"/>
          <w:szCs w:val="24"/>
        </w:rPr>
        <w:t>Les activités 1 et 2 peuvent être proposées en une fois ou à des moments différents. Elles durent env. 1 à 2 périodes au total. L’activité 3 est optionnelle, elle dure env. 1 période.</w:t>
      </w:r>
    </w:p>
    <w:p w:rsidR="00A97DCA" w:rsidRPr="000507C1" w:rsidRDefault="00A97DCA" w:rsidP="00915206">
      <w:pPr>
        <w:rPr>
          <w:rFonts w:ascii="Times New Roman" w:hAnsi="Times New Roman" w:cs="Times New Roman"/>
          <w:b/>
          <w:sz w:val="24"/>
          <w:szCs w:val="24"/>
          <w:u w:val="single"/>
        </w:rPr>
      </w:pPr>
    </w:p>
    <w:p w:rsidR="001666ED" w:rsidRPr="000507C1" w:rsidRDefault="001666ED" w:rsidP="001666ED">
      <w:pPr>
        <w:pStyle w:val="Titre2"/>
        <w:spacing w:after="240"/>
        <w:jc w:val="both"/>
        <w:rPr>
          <w:rFonts w:ascii="Times New Roman" w:hAnsi="Times New Roman" w:cs="Times New Roman"/>
          <w:color w:val="auto"/>
          <w:sz w:val="24"/>
          <w:szCs w:val="24"/>
          <w:u w:val="single"/>
        </w:rPr>
      </w:pPr>
      <w:r w:rsidRPr="000507C1">
        <w:rPr>
          <w:rFonts w:ascii="Times New Roman" w:hAnsi="Times New Roman" w:cs="Times New Roman"/>
          <w:color w:val="auto"/>
          <w:sz w:val="24"/>
          <w:szCs w:val="24"/>
          <w:u w:val="single"/>
        </w:rPr>
        <w:t>Déroulement activité 1</w:t>
      </w:r>
    </w:p>
    <w:p w:rsidR="008207F8" w:rsidRDefault="001666ED" w:rsidP="001666ED">
      <w:pPr>
        <w:jc w:val="both"/>
        <w:rPr>
          <w:rFonts w:ascii="Times New Roman" w:hAnsi="Times New Roman" w:cs="Times New Roman"/>
          <w:sz w:val="24"/>
          <w:szCs w:val="24"/>
        </w:rPr>
      </w:pPr>
      <w:r w:rsidRPr="00915206">
        <w:rPr>
          <w:rFonts w:ascii="Times New Roman" w:hAnsi="Times New Roman" w:cs="Times New Roman"/>
          <w:sz w:val="24"/>
          <w:szCs w:val="24"/>
        </w:rPr>
        <w:t xml:space="preserve">Matériel: </w:t>
      </w:r>
      <w:r w:rsidR="00DA1632">
        <w:rPr>
          <w:rFonts w:ascii="Times New Roman" w:hAnsi="Times New Roman" w:cs="Times New Roman"/>
          <w:sz w:val="24"/>
          <w:szCs w:val="24"/>
        </w:rPr>
        <w:t>f</w:t>
      </w:r>
      <w:r w:rsidRPr="00915206">
        <w:rPr>
          <w:rFonts w:ascii="Times New Roman" w:hAnsi="Times New Roman" w:cs="Times New Roman"/>
          <w:sz w:val="24"/>
          <w:szCs w:val="24"/>
        </w:rPr>
        <w:t xml:space="preserve">ilm, </w:t>
      </w:r>
      <w:r w:rsidR="00EE1FFB">
        <w:rPr>
          <w:rFonts w:ascii="Times New Roman" w:hAnsi="Times New Roman" w:cs="Times New Roman"/>
          <w:sz w:val="24"/>
          <w:szCs w:val="24"/>
        </w:rPr>
        <w:t>fiche élève</w:t>
      </w:r>
      <w:r w:rsidR="00D00D5F">
        <w:rPr>
          <w:rFonts w:ascii="Times New Roman" w:hAnsi="Times New Roman" w:cs="Times New Roman"/>
          <w:sz w:val="24"/>
          <w:szCs w:val="24"/>
        </w:rPr>
        <w:t>.</w:t>
      </w:r>
    </w:p>
    <w:p w:rsidR="008207F8" w:rsidRDefault="008207F8" w:rsidP="008207F8">
      <w:pPr>
        <w:jc w:val="both"/>
        <w:rPr>
          <w:rFonts w:ascii="Times New Roman" w:hAnsi="Times New Roman" w:cs="Times New Roman"/>
          <w:sz w:val="24"/>
          <w:szCs w:val="24"/>
        </w:rPr>
      </w:pPr>
      <w:r w:rsidRPr="008207F8">
        <w:rPr>
          <w:rFonts w:ascii="Times New Roman" w:hAnsi="Times New Roman" w:cs="Times New Roman"/>
          <w:sz w:val="24"/>
          <w:szCs w:val="24"/>
        </w:rPr>
        <w:t xml:space="preserve">1) L’enseignant-e introduit le film en expliquant que celui-ci montre la journée d’école de Moussa, un petit garçon vivant au Niger, et indique sur une carte du monde où se situe ce pays. </w:t>
      </w:r>
    </w:p>
    <w:p w:rsidR="008207F8" w:rsidRPr="00915206" w:rsidRDefault="008207F8" w:rsidP="008207F8">
      <w:pPr>
        <w:jc w:val="both"/>
        <w:rPr>
          <w:rFonts w:ascii="Times New Roman" w:hAnsi="Times New Roman" w:cs="Times New Roman"/>
          <w:sz w:val="24"/>
          <w:szCs w:val="24"/>
        </w:rPr>
      </w:pPr>
      <w:r w:rsidRPr="00915206">
        <w:rPr>
          <w:rFonts w:ascii="Times New Roman" w:hAnsi="Times New Roman" w:cs="Times New Roman"/>
          <w:sz w:val="24"/>
          <w:szCs w:val="24"/>
        </w:rPr>
        <w:lastRenderedPageBreak/>
        <w:t>2) Projection du film. Selon l’appréciation de l’enseignant-e, les enfants peuvent poser des questions durant la projection</w:t>
      </w:r>
      <w:r>
        <w:rPr>
          <w:rFonts w:ascii="Times New Roman" w:hAnsi="Times New Roman" w:cs="Times New Roman"/>
          <w:sz w:val="24"/>
          <w:szCs w:val="24"/>
        </w:rPr>
        <w:t xml:space="preserve"> ou à la fin</w:t>
      </w:r>
      <w:r w:rsidRPr="00915206">
        <w:rPr>
          <w:rFonts w:ascii="Times New Roman" w:hAnsi="Times New Roman" w:cs="Times New Roman"/>
          <w:sz w:val="24"/>
          <w:szCs w:val="24"/>
        </w:rPr>
        <w:t>.</w:t>
      </w:r>
    </w:p>
    <w:p w:rsidR="008207F8" w:rsidRDefault="008207F8" w:rsidP="008207F8">
      <w:pPr>
        <w:jc w:val="both"/>
        <w:rPr>
          <w:rFonts w:ascii="Times New Roman" w:hAnsi="Times New Roman" w:cs="Times New Roman"/>
          <w:sz w:val="24"/>
          <w:szCs w:val="24"/>
        </w:rPr>
      </w:pPr>
      <w:r w:rsidRPr="00915206">
        <w:rPr>
          <w:rFonts w:ascii="Times New Roman" w:hAnsi="Times New Roman" w:cs="Times New Roman"/>
          <w:sz w:val="24"/>
          <w:szCs w:val="24"/>
        </w:rPr>
        <w:t xml:space="preserve">3) L’enseignant-e demande aux élèves de s’exprimer librement (ressenti, interrogations…) sur le film et </w:t>
      </w:r>
      <w:r>
        <w:rPr>
          <w:rFonts w:ascii="Times New Roman" w:hAnsi="Times New Roman" w:cs="Times New Roman"/>
          <w:sz w:val="24"/>
          <w:szCs w:val="24"/>
        </w:rPr>
        <w:t>note ces différents éléments au tableau.</w:t>
      </w:r>
    </w:p>
    <w:p w:rsidR="00A97DCA" w:rsidRDefault="00A97DCA" w:rsidP="008207F8">
      <w:pPr>
        <w:jc w:val="both"/>
        <w:rPr>
          <w:rFonts w:ascii="Times New Roman" w:hAnsi="Times New Roman" w:cs="Times New Roman"/>
          <w:sz w:val="24"/>
          <w:szCs w:val="24"/>
        </w:rPr>
      </w:pPr>
      <w:r>
        <w:rPr>
          <w:rFonts w:ascii="Times New Roman" w:hAnsi="Times New Roman" w:cs="Times New Roman"/>
          <w:sz w:val="24"/>
          <w:szCs w:val="24"/>
        </w:rPr>
        <w:t xml:space="preserve">4) Les élèves reçoivent la fiche contenant les 6 images du film. Individuellement, </w:t>
      </w:r>
      <w:r w:rsidR="00867381">
        <w:rPr>
          <w:rFonts w:ascii="Times New Roman" w:hAnsi="Times New Roman" w:cs="Times New Roman"/>
          <w:sz w:val="24"/>
          <w:szCs w:val="24"/>
        </w:rPr>
        <w:t>ils</w:t>
      </w:r>
      <w:r>
        <w:rPr>
          <w:rFonts w:ascii="Times New Roman" w:hAnsi="Times New Roman" w:cs="Times New Roman"/>
          <w:sz w:val="24"/>
          <w:szCs w:val="24"/>
        </w:rPr>
        <w:t xml:space="preserve"> écrivent un titre sous chaque image (école, repas, temps libre, etc.). Dans la colonne de droite, ils </w:t>
      </w:r>
      <w:r w:rsidR="00867381">
        <w:rPr>
          <w:rFonts w:ascii="Times New Roman" w:hAnsi="Times New Roman" w:cs="Times New Roman"/>
          <w:sz w:val="24"/>
          <w:szCs w:val="24"/>
        </w:rPr>
        <w:t>décrivent</w:t>
      </w:r>
      <w:r>
        <w:rPr>
          <w:rFonts w:ascii="Times New Roman" w:hAnsi="Times New Roman" w:cs="Times New Roman"/>
          <w:sz w:val="24"/>
          <w:szCs w:val="24"/>
        </w:rPr>
        <w:t xml:space="preserve"> le mêm</w:t>
      </w:r>
      <w:r w:rsidR="00867381">
        <w:rPr>
          <w:rFonts w:ascii="Times New Roman" w:hAnsi="Times New Roman" w:cs="Times New Roman"/>
          <w:sz w:val="24"/>
          <w:szCs w:val="24"/>
        </w:rPr>
        <w:t>e moment de leur propre journée</w:t>
      </w:r>
      <w:r>
        <w:rPr>
          <w:rFonts w:ascii="Times New Roman" w:hAnsi="Times New Roman" w:cs="Times New Roman"/>
          <w:sz w:val="24"/>
          <w:szCs w:val="24"/>
        </w:rPr>
        <w:t xml:space="preserve"> par un petit texte ou par un dessin. </w:t>
      </w:r>
    </w:p>
    <w:p w:rsidR="00A97DCA" w:rsidRDefault="00867381" w:rsidP="008207F8">
      <w:pPr>
        <w:jc w:val="both"/>
        <w:rPr>
          <w:rFonts w:ascii="Times New Roman" w:hAnsi="Times New Roman" w:cs="Times New Roman"/>
          <w:sz w:val="24"/>
          <w:szCs w:val="24"/>
        </w:rPr>
      </w:pPr>
      <w:r>
        <w:rPr>
          <w:rFonts w:ascii="Times New Roman" w:hAnsi="Times New Roman" w:cs="Times New Roman"/>
          <w:sz w:val="24"/>
          <w:szCs w:val="24"/>
        </w:rPr>
        <w:t>5</w:t>
      </w:r>
      <w:r w:rsidR="00A97DCA">
        <w:rPr>
          <w:rFonts w:ascii="Times New Roman" w:hAnsi="Times New Roman" w:cs="Times New Roman"/>
          <w:sz w:val="24"/>
          <w:szCs w:val="24"/>
        </w:rPr>
        <w:t>) Par deux, les élèves recherchent les différences, mais surtout les points communs entre leur journée et celle de Moussa. Ils échangent ensuite en plenum.</w:t>
      </w:r>
      <w:r w:rsidR="00BE7E72">
        <w:rPr>
          <w:rFonts w:ascii="Times New Roman" w:hAnsi="Times New Roman" w:cs="Times New Roman"/>
          <w:sz w:val="24"/>
          <w:szCs w:val="24"/>
        </w:rPr>
        <w:t xml:space="preserve"> Les éléments notés au tableau au point 3) sont repris pour alimenter la discussion.</w:t>
      </w:r>
    </w:p>
    <w:p w:rsidR="00A97DCA" w:rsidRPr="000507C1" w:rsidRDefault="00A97DCA" w:rsidP="00A97DCA">
      <w:pPr>
        <w:pStyle w:val="Titre2"/>
        <w:spacing w:after="240"/>
        <w:jc w:val="both"/>
        <w:rPr>
          <w:rFonts w:ascii="Times New Roman" w:hAnsi="Times New Roman" w:cs="Times New Roman"/>
          <w:color w:val="auto"/>
          <w:sz w:val="24"/>
          <w:szCs w:val="24"/>
          <w:u w:val="single"/>
        </w:rPr>
      </w:pPr>
      <w:r w:rsidRPr="000507C1">
        <w:rPr>
          <w:rFonts w:ascii="Times New Roman" w:hAnsi="Times New Roman" w:cs="Times New Roman"/>
          <w:color w:val="auto"/>
          <w:sz w:val="24"/>
          <w:szCs w:val="24"/>
          <w:u w:val="single"/>
        </w:rPr>
        <w:t xml:space="preserve">Déroulement activité </w:t>
      </w:r>
      <w:r>
        <w:rPr>
          <w:rFonts w:ascii="Times New Roman" w:hAnsi="Times New Roman" w:cs="Times New Roman"/>
          <w:color w:val="auto"/>
          <w:sz w:val="24"/>
          <w:szCs w:val="24"/>
          <w:u w:val="single"/>
        </w:rPr>
        <w:t>2</w:t>
      </w:r>
    </w:p>
    <w:p w:rsidR="00A97DCA" w:rsidRPr="00915206" w:rsidRDefault="00A97DCA" w:rsidP="00A97DCA">
      <w:pPr>
        <w:jc w:val="both"/>
        <w:rPr>
          <w:rFonts w:ascii="Times New Roman" w:hAnsi="Times New Roman" w:cs="Times New Roman"/>
          <w:sz w:val="24"/>
          <w:szCs w:val="24"/>
        </w:rPr>
      </w:pPr>
      <w:r w:rsidRPr="00915206">
        <w:rPr>
          <w:rFonts w:ascii="Times New Roman" w:hAnsi="Times New Roman" w:cs="Times New Roman"/>
          <w:sz w:val="24"/>
          <w:szCs w:val="24"/>
        </w:rPr>
        <w:t xml:space="preserve">Matériel: </w:t>
      </w:r>
      <w:r>
        <w:rPr>
          <w:rFonts w:ascii="Times New Roman" w:hAnsi="Times New Roman" w:cs="Times New Roman"/>
          <w:sz w:val="24"/>
          <w:szCs w:val="24"/>
        </w:rPr>
        <w:t>fiche élève remplie lors de l’activité 1, convention illustrée (</w:t>
      </w:r>
      <w:r w:rsidR="007B317D">
        <w:rPr>
          <w:rFonts w:ascii="Times New Roman" w:hAnsi="Times New Roman" w:cs="Times New Roman"/>
          <w:sz w:val="24"/>
          <w:szCs w:val="24"/>
          <w:highlight w:val="yellow"/>
        </w:rPr>
        <w:t>téléchargeable sur le site www.education21.ch/droitsenfant</w:t>
      </w:r>
      <w:r w:rsidR="007B317D">
        <w:rPr>
          <w:rFonts w:ascii="Times New Roman" w:hAnsi="Times New Roman" w:cs="Times New Roman"/>
          <w:sz w:val="24"/>
          <w:szCs w:val="24"/>
        </w:rPr>
        <w:t>).</w:t>
      </w:r>
    </w:p>
    <w:p w:rsidR="00A97DCA" w:rsidRDefault="00A97DCA" w:rsidP="00A97DCA">
      <w:pPr>
        <w:jc w:val="both"/>
        <w:rPr>
          <w:rFonts w:ascii="Times New Roman" w:hAnsi="Times New Roman" w:cs="Times New Roman"/>
          <w:sz w:val="24"/>
          <w:szCs w:val="24"/>
        </w:rPr>
      </w:pPr>
      <w:r>
        <w:rPr>
          <w:rFonts w:ascii="Times New Roman" w:hAnsi="Times New Roman" w:cs="Times New Roman"/>
          <w:sz w:val="24"/>
          <w:szCs w:val="24"/>
        </w:rPr>
        <w:t>1</w:t>
      </w:r>
      <w:r w:rsidRPr="00915206">
        <w:rPr>
          <w:rFonts w:ascii="Times New Roman" w:hAnsi="Times New Roman" w:cs="Times New Roman"/>
          <w:sz w:val="24"/>
          <w:szCs w:val="24"/>
        </w:rPr>
        <w:t>) L’</w:t>
      </w:r>
      <w:proofErr w:type="spellStart"/>
      <w:r w:rsidRPr="00915206">
        <w:rPr>
          <w:rFonts w:ascii="Times New Roman" w:hAnsi="Times New Roman" w:cs="Times New Roman"/>
          <w:sz w:val="24"/>
          <w:szCs w:val="24"/>
        </w:rPr>
        <w:t>enseignant-e</w:t>
      </w:r>
      <w:proofErr w:type="spellEnd"/>
      <w:r w:rsidRPr="00915206">
        <w:rPr>
          <w:rFonts w:ascii="Times New Roman" w:hAnsi="Times New Roman" w:cs="Times New Roman"/>
          <w:sz w:val="24"/>
          <w:szCs w:val="24"/>
        </w:rPr>
        <w:t xml:space="preserve"> présente l</w:t>
      </w:r>
      <w:r>
        <w:rPr>
          <w:rFonts w:ascii="Times New Roman" w:hAnsi="Times New Roman" w:cs="Times New Roman"/>
          <w:sz w:val="24"/>
          <w:szCs w:val="24"/>
        </w:rPr>
        <w:t xml:space="preserve">a convention illustrée </w:t>
      </w:r>
      <w:r w:rsidRPr="00915206">
        <w:rPr>
          <w:rFonts w:ascii="Times New Roman" w:hAnsi="Times New Roman" w:cs="Times New Roman"/>
          <w:sz w:val="24"/>
          <w:szCs w:val="24"/>
        </w:rPr>
        <w:t>et demande aux élèves de s’exprimer librement sur ce qu’ils voient pour s’assurer de la compréhension des images. L’enseignant-e explique que ces images représentent une partie des droits de l’enfant</w:t>
      </w:r>
      <w:r w:rsidR="00867381">
        <w:rPr>
          <w:rFonts w:ascii="Times New Roman" w:hAnsi="Times New Roman" w:cs="Times New Roman"/>
          <w:sz w:val="24"/>
          <w:szCs w:val="24"/>
        </w:rPr>
        <w:t xml:space="preserve"> et précise que tous les droits de l’enfant sont contenus dans une convention que la plupart des </w:t>
      </w:r>
      <w:r w:rsidR="00215D82">
        <w:rPr>
          <w:rFonts w:ascii="Times New Roman" w:hAnsi="Times New Roman" w:cs="Times New Roman"/>
          <w:sz w:val="24"/>
          <w:szCs w:val="24"/>
        </w:rPr>
        <w:t>pays du monde (dont la Suisse) ont</w:t>
      </w:r>
      <w:r w:rsidR="00867381">
        <w:rPr>
          <w:rFonts w:ascii="Times New Roman" w:hAnsi="Times New Roman" w:cs="Times New Roman"/>
          <w:sz w:val="24"/>
          <w:szCs w:val="24"/>
        </w:rPr>
        <w:t xml:space="preserve"> signé</w:t>
      </w:r>
      <w:r w:rsidR="00215D82">
        <w:rPr>
          <w:rFonts w:ascii="Times New Roman" w:hAnsi="Times New Roman" w:cs="Times New Roman"/>
          <w:sz w:val="24"/>
          <w:szCs w:val="24"/>
        </w:rPr>
        <w:t>e</w:t>
      </w:r>
      <w:r w:rsidR="00867381">
        <w:rPr>
          <w:rFonts w:ascii="Times New Roman" w:hAnsi="Times New Roman" w:cs="Times New Roman"/>
          <w:sz w:val="24"/>
          <w:szCs w:val="24"/>
        </w:rPr>
        <w:t>.</w:t>
      </w:r>
    </w:p>
    <w:p w:rsidR="00A97DCA" w:rsidRDefault="00A97DCA" w:rsidP="00A97DCA">
      <w:pPr>
        <w:jc w:val="both"/>
        <w:rPr>
          <w:rFonts w:ascii="Times New Roman" w:hAnsi="Times New Roman" w:cs="Times New Roman"/>
          <w:sz w:val="24"/>
          <w:szCs w:val="24"/>
        </w:rPr>
      </w:pPr>
      <w:r>
        <w:rPr>
          <w:rFonts w:ascii="Times New Roman" w:hAnsi="Times New Roman" w:cs="Times New Roman"/>
          <w:sz w:val="24"/>
          <w:szCs w:val="24"/>
        </w:rPr>
        <w:t xml:space="preserve">2) Les élèves reprennent la fiche élève </w:t>
      </w:r>
      <w:r w:rsidR="00867381">
        <w:rPr>
          <w:rFonts w:ascii="Times New Roman" w:hAnsi="Times New Roman" w:cs="Times New Roman"/>
          <w:sz w:val="24"/>
          <w:szCs w:val="24"/>
        </w:rPr>
        <w:t>réalisée</w:t>
      </w:r>
      <w:r>
        <w:rPr>
          <w:rFonts w:ascii="Times New Roman" w:hAnsi="Times New Roman" w:cs="Times New Roman"/>
          <w:sz w:val="24"/>
          <w:szCs w:val="24"/>
        </w:rPr>
        <w:t xml:space="preserve"> lors de l’activité 1</w:t>
      </w:r>
      <w:r w:rsidR="00867381">
        <w:rPr>
          <w:rFonts w:ascii="Times New Roman" w:hAnsi="Times New Roman" w:cs="Times New Roman"/>
          <w:sz w:val="24"/>
          <w:szCs w:val="24"/>
        </w:rPr>
        <w:t xml:space="preserve"> et se répartissent</w:t>
      </w:r>
      <w:r>
        <w:rPr>
          <w:rFonts w:ascii="Times New Roman" w:hAnsi="Times New Roman" w:cs="Times New Roman"/>
          <w:sz w:val="24"/>
          <w:szCs w:val="24"/>
        </w:rPr>
        <w:t xml:space="preserve"> par groupes de 2 ou 3. Chaque groupe reçoit une copie de la convention illustrée et entoure les différents droits qui sont concernés dans le film. </w:t>
      </w:r>
      <w:r w:rsidR="004C4CE3">
        <w:rPr>
          <w:rFonts w:ascii="Times New Roman" w:hAnsi="Times New Roman" w:cs="Times New Roman"/>
          <w:sz w:val="24"/>
          <w:szCs w:val="24"/>
        </w:rPr>
        <w:t xml:space="preserve">Ils peuvent aussi s’appuyer sur la liste des droits au verso de la fiche élève. </w:t>
      </w:r>
      <w:r>
        <w:rPr>
          <w:rFonts w:ascii="Times New Roman" w:hAnsi="Times New Roman" w:cs="Times New Roman"/>
          <w:sz w:val="24"/>
          <w:szCs w:val="24"/>
        </w:rPr>
        <w:t xml:space="preserve">Les réponses sont ensuite partagées en plénière. </w:t>
      </w:r>
    </w:p>
    <w:p w:rsidR="00A97DCA" w:rsidRDefault="00A97DCA" w:rsidP="00215D82">
      <w:pPr>
        <w:spacing w:after="0" w:line="240" w:lineRule="auto"/>
        <w:jc w:val="both"/>
        <w:rPr>
          <w:rFonts w:ascii="Times New Roman" w:hAnsi="Times New Roman" w:cs="Times New Roman"/>
          <w:sz w:val="24"/>
          <w:szCs w:val="24"/>
        </w:rPr>
      </w:pPr>
      <w:r w:rsidRPr="00BE7E72">
        <w:rPr>
          <w:rFonts w:ascii="Times New Roman" w:hAnsi="Times New Roman" w:cs="Times New Roman"/>
          <w:sz w:val="24"/>
          <w:szCs w:val="24"/>
        </w:rPr>
        <w:t xml:space="preserve">3) L’enseignant-e recentre la discussion sur le droit à l’éducation , en invitant les élèves à faire le lien entre la situation de </w:t>
      </w:r>
      <w:r w:rsidR="00BE7E72" w:rsidRPr="00BE7E72">
        <w:rPr>
          <w:rFonts w:ascii="Times New Roman" w:hAnsi="Times New Roman" w:cs="Times New Roman"/>
          <w:sz w:val="24"/>
          <w:szCs w:val="24"/>
        </w:rPr>
        <w:t xml:space="preserve">Moussa </w:t>
      </w:r>
      <w:r w:rsidRPr="00BE7E72">
        <w:rPr>
          <w:rFonts w:ascii="Times New Roman" w:hAnsi="Times New Roman" w:cs="Times New Roman"/>
          <w:sz w:val="24"/>
          <w:szCs w:val="24"/>
        </w:rPr>
        <w:t xml:space="preserve">et leur propre réalité. Questionnement proposé : </w:t>
      </w:r>
      <w:r w:rsidRPr="00BE7E72">
        <w:rPr>
          <w:rFonts w:ascii="Times New Roman" w:hAnsi="Times New Roman" w:cs="Times New Roman"/>
          <w:i/>
          <w:sz w:val="24"/>
          <w:szCs w:val="24"/>
        </w:rPr>
        <w:t xml:space="preserve">Le droit à l’éducation est-il respecté… pour </w:t>
      </w:r>
      <w:r w:rsidR="00BE7E72" w:rsidRPr="00BE7E72">
        <w:rPr>
          <w:rFonts w:ascii="Times New Roman" w:hAnsi="Times New Roman" w:cs="Times New Roman"/>
          <w:i/>
          <w:sz w:val="24"/>
          <w:szCs w:val="24"/>
        </w:rPr>
        <w:t>Moussa</w:t>
      </w:r>
      <w:r w:rsidRPr="00BE7E72">
        <w:rPr>
          <w:rFonts w:ascii="Times New Roman" w:hAnsi="Times New Roman" w:cs="Times New Roman"/>
          <w:i/>
          <w:sz w:val="24"/>
          <w:szCs w:val="24"/>
        </w:rPr>
        <w:t>?... pour vous-même ? .. pour tous les enfants en Suisse ? A votre avis, ce droit est-il une chance?</w:t>
      </w:r>
      <w:r w:rsidR="00BE7E72" w:rsidRPr="00BE7E72">
        <w:rPr>
          <w:rFonts w:ascii="Times New Roman" w:hAnsi="Times New Roman" w:cs="Times New Roman"/>
          <w:i/>
          <w:sz w:val="24"/>
          <w:szCs w:val="24"/>
        </w:rPr>
        <w:t xml:space="preserve"> Qu’en est-il des sœurs de Moussa ? </w:t>
      </w:r>
      <w:r w:rsidRPr="00BE7E72">
        <w:rPr>
          <w:rFonts w:ascii="Times New Roman" w:hAnsi="Times New Roman" w:cs="Times New Roman"/>
          <w:i/>
          <w:sz w:val="24"/>
          <w:szCs w:val="24"/>
        </w:rPr>
        <w:t xml:space="preserve"> </w:t>
      </w:r>
      <w:r w:rsidR="00BE7E72" w:rsidRPr="00BE7E72">
        <w:rPr>
          <w:rFonts w:ascii="Times New Roman" w:hAnsi="Times New Roman" w:cs="Times New Roman"/>
          <w:i/>
          <w:sz w:val="24"/>
          <w:szCs w:val="24"/>
        </w:rPr>
        <w:t>Pourquoi leur droit à l’éducation n’est-il pas respecté</w:t>
      </w:r>
      <w:r w:rsidRPr="00BE7E72">
        <w:rPr>
          <w:rFonts w:ascii="Times New Roman" w:hAnsi="Times New Roman" w:cs="Times New Roman"/>
          <w:i/>
          <w:sz w:val="24"/>
          <w:szCs w:val="24"/>
        </w:rPr>
        <w:t>?</w:t>
      </w:r>
      <w:r w:rsidR="00BE7E72" w:rsidRPr="00BE7E72">
        <w:rPr>
          <w:rFonts w:ascii="Times New Roman" w:hAnsi="Times New Roman" w:cs="Times New Roman"/>
          <w:i/>
          <w:sz w:val="24"/>
          <w:szCs w:val="24"/>
        </w:rPr>
        <w:t xml:space="preserve"> Est-ce le cas de toutes les filles au Niger ?</w:t>
      </w:r>
      <w:r w:rsidRPr="00BE7E72">
        <w:rPr>
          <w:rFonts w:ascii="Times New Roman" w:hAnsi="Times New Roman" w:cs="Times New Roman"/>
          <w:sz w:val="24"/>
          <w:szCs w:val="24"/>
        </w:rPr>
        <w:t xml:space="preserve"> </w:t>
      </w:r>
      <w:r w:rsidR="00BE7E72" w:rsidRPr="00BE7E72">
        <w:rPr>
          <w:rFonts w:ascii="Times New Roman" w:hAnsi="Times New Roman" w:cs="Times New Roman"/>
          <w:sz w:val="24"/>
          <w:szCs w:val="24"/>
        </w:rPr>
        <w:t xml:space="preserve">Les élèves sont invités à réfléchir à l’importance du droit à l’éducation et à ses implications, lorsqu’il est respecté et lorsqu’il ne l’est pas. </w:t>
      </w:r>
      <w:r w:rsidRPr="00BE7E72">
        <w:rPr>
          <w:rFonts w:ascii="Times New Roman" w:hAnsi="Times New Roman" w:cs="Times New Roman"/>
          <w:sz w:val="24"/>
          <w:szCs w:val="24"/>
        </w:rPr>
        <w:t xml:space="preserve">A partir de cette discussion, les élèves formulent une définition du droit à l’éducation, </w:t>
      </w:r>
      <w:r w:rsidR="00215D82">
        <w:rPr>
          <w:rFonts w:ascii="Times New Roman" w:hAnsi="Times New Roman" w:cs="Times New Roman"/>
          <w:sz w:val="24"/>
          <w:szCs w:val="24"/>
        </w:rPr>
        <w:t xml:space="preserve">que l’enseignant-e </w:t>
      </w:r>
      <w:r w:rsidR="00380DAC">
        <w:rPr>
          <w:rFonts w:ascii="Times New Roman" w:hAnsi="Times New Roman" w:cs="Times New Roman"/>
          <w:sz w:val="24"/>
          <w:szCs w:val="24"/>
        </w:rPr>
        <w:t xml:space="preserve">inscrit sur une grande feuille. </w:t>
      </w:r>
      <w:r w:rsidR="003C7DED">
        <w:rPr>
          <w:rFonts w:ascii="Times New Roman" w:hAnsi="Times New Roman" w:cs="Times New Roman"/>
          <w:sz w:val="24"/>
          <w:szCs w:val="24"/>
        </w:rPr>
        <w:t xml:space="preserve">(Propositions pour la définition: </w:t>
      </w:r>
      <w:r w:rsidR="003C7DED" w:rsidRPr="000E78E2">
        <w:rPr>
          <w:rFonts w:ascii="Times New Roman" w:hAnsi="Times New Roman" w:cs="Times New Roman"/>
          <w:sz w:val="24"/>
          <w:szCs w:val="24"/>
        </w:rPr>
        <w:t>L’assurance pour les enfants d’avoir une éducation de qualité, gratuite, sans discrimination, qui respecte l’ensemble de leurs droits y compris celui de s’exprimer librement et d’être entendus sur les sujets qui les concernent</w:t>
      </w:r>
      <w:r w:rsidR="003C7DED">
        <w:rPr>
          <w:rFonts w:ascii="Times New Roman" w:hAnsi="Times New Roman" w:cs="Times New Roman"/>
          <w:sz w:val="24"/>
          <w:szCs w:val="24"/>
        </w:rPr>
        <w:t xml:space="preserve">). </w:t>
      </w:r>
      <w:r w:rsidR="00380DAC">
        <w:rPr>
          <w:rFonts w:ascii="Times New Roman" w:hAnsi="Times New Roman" w:cs="Times New Roman"/>
          <w:sz w:val="24"/>
          <w:szCs w:val="24"/>
        </w:rPr>
        <w:t>Cette feuille peut ensuite être décorée par les élèves et affichée en classe.</w:t>
      </w:r>
    </w:p>
    <w:p w:rsidR="00215D82" w:rsidRPr="00BE7E72" w:rsidRDefault="00215D82" w:rsidP="00215D82">
      <w:pPr>
        <w:spacing w:after="0" w:line="240" w:lineRule="auto"/>
        <w:jc w:val="both"/>
        <w:rPr>
          <w:rFonts w:ascii="Times New Roman" w:hAnsi="Times New Roman" w:cs="Times New Roman"/>
          <w:sz w:val="24"/>
          <w:szCs w:val="24"/>
        </w:rPr>
      </w:pPr>
    </w:p>
    <w:p w:rsidR="001666ED" w:rsidRDefault="000507C1" w:rsidP="001666ED">
      <w:pPr>
        <w:pStyle w:val="Titre2"/>
        <w:spacing w:after="240"/>
        <w:jc w:val="both"/>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Déroulement activité 3</w:t>
      </w:r>
    </w:p>
    <w:p w:rsidR="00380DAC" w:rsidRPr="00380DAC" w:rsidRDefault="00380DAC" w:rsidP="00380DAC">
      <w:r w:rsidRPr="00915206">
        <w:rPr>
          <w:rFonts w:ascii="Times New Roman" w:hAnsi="Times New Roman" w:cs="Times New Roman"/>
          <w:sz w:val="24"/>
          <w:szCs w:val="24"/>
        </w:rPr>
        <w:t>Matériel:</w:t>
      </w:r>
      <w:r>
        <w:rPr>
          <w:rFonts w:ascii="Times New Roman" w:hAnsi="Times New Roman" w:cs="Times New Roman"/>
          <w:sz w:val="24"/>
          <w:szCs w:val="24"/>
        </w:rPr>
        <w:t xml:space="preserve"> feuilles, feutres et autre matériel (en fonction de la forme que choisissent les groupes pour présenter leurs réflexions). </w:t>
      </w:r>
    </w:p>
    <w:p w:rsidR="00BE7E72" w:rsidRPr="00BE7E72" w:rsidRDefault="00BE7E72" w:rsidP="001E48E6">
      <w:pPr>
        <w:spacing w:after="0"/>
        <w:jc w:val="both"/>
        <w:rPr>
          <w:rFonts w:ascii="Times New Roman" w:hAnsi="Times New Roman" w:cs="Times New Roman"/>
          <w:sz w:val="24"/>
          <w:szCs w:val="24"/>
        </w:rPr>
      </w:pPr>
      <w:r w:rsidRPr="00BE7E72">
        <w:rPr>
          <w:rFonts w:ascii="Times New Roman" w:hAnsi="Times New Roman" w:cs="Times New Roman"/>
          <w:sz w:val="24"/>
          <w:szCs w:val="24"/>
        </w:rPr>
        <w:lastRenderedPageBreak/>
        <w:t>1) L’enseignant-e introduit l’activité comme suit :</w:t>
      </w:r>
    </w:p>
    <w:p w:rsidR="00BE7E72" w:rsidRDefault="00BE7E72" w:rsidP="001E48E6">
      <w:pPr>
        <w:spacing w:after="0"/>
        <w:jc w:val="both"/>
        <w:rPr>
          <w:rFonts w:ascii="Times New Roman" w:hAnsi="Times New Roman" w:cs="Times New Roman"/>
          <w:i/>
          <w:sz w:val="24"/>
          <w:szCs w:val="24"/>
        </w:rPr>
      </w:pPr>
      <w:r w:rsidRPr="00BE7E72">
        <w:rPr>
          <w:rFonts w:ascii="Times New Roman" w:hAnsi="Times New Roman" w:cs="Times New Roman"/>
          <w:i/>
          <w:sz w:val="24"/>
          <w:szCs w:val="24"/>
        </w:rPr>
        <w:t>« Nous avons discuté de la situation des sœurs de Moussa, qui ne peuvent pas aller à l’école. Vous allez maintenant vous mettre dans la peau d’une sœur de Moussa qui veut faire des études bien que son papa ne veut pas qu’elle aille à l’école. Trouvez des arguments pour qu’elle fasse changer d’avis son papa. »</w:t>
      </w:r>
    </w:p>
    <w:p w:rsidR="001E48E6" w:rsidRPr="00BE7E72" w:rsidRDefault="001E48E6" w:rsidP="001E48E6">
      <w:pPr>
        <w:spacing w:after="0"/>
        <w:jc w:val="both"/>
        <w:rPr>
          <w:rFonts w:ascii="Times New Roman" w:hAnsi="Times New Roman" w:cs="Times New Roman"/>
          <w:i/>
          <w:sz w:val="24"/>
          <w:szCs w:val="24"/>
        </w:rPr>
      </w:pPr>
    </w:p>
    <w:p w:rsidR="00BE7E72" w:rsidRPr="00BE7E72" w:rsidRDefault="00BE7E72" w:rsidP="00BE7E72">
      <w:pPr>
        <w:jc w:val="both"/>
        <w:rPr>
          <w:rFonts w:ascii="Times New Roman" w:hAnsi="Times New Roman" w:cs="Times New Roman"/>
          <w:sz w:val="24"/>
          <w:szCs w:val="24"/>
        </w:rPr>
      </w:pPr>
      <w:r w:rsidRPr="00BE7E72">
        <w:rPr>
          <w:rFonts w:ascii="Times New Roman" w:hAnsi="Times New Roman" w:cs="Times New Roman"/>
          <w:sz w:val="24"/>
          <w:szCs w:val="24"/>
        </w:rPr>
        <w:t>2) Les élèves travaillent par groupe de 4 pour rechercher des arguments. Ils sont libres de choisir sous quelle forme ils vont présenter leur réflexion (jouer la saynète, lire les arguments, les représenter par des dessins, etc.).</w:t>
      </w:r>
    </w:p>
    <w:p w:rsidR="00BE7E72" w:rsidRDefault="00BE7E72" w:rsidP="00BE7E72">
      <w:pPr>
        <w:jc w:val="both"/>
        <w:rPr>
          <w:rFonts w:ascii="Times New Roman" w:hAnsi="Times New Roman" w:cs="Times New Roman"/>
          <w:sz w:val="24"/>
          <w:szCs w:val="24"/>
        </w:rPr>
      </w:pPr>
      <w:r w:rsidRPr="00BE7E72">
        <w:rPr>
          <w:rFonts w:ascii="Times New Roman" w:hAnsi="Times New Roman" w:cs="Times New Roman"/>
          <w:sz w:val="24"/>
          <w:szCs w:val="24"/>
        </w:rPr>
        <w:t>3) Chaque groupe présente ses arguments au reste de la classe. Les résultats sont discutés et débattus en plénum.</w:t>
      </w:r>
    </w:p>
    <w:p w:rsidR="00215D82" w:rsidRPr="005B794A" w:rsidRDefault="00215D82" w:rsidP="001E48E6">
      <w:pPr>
        <w:spacing w:after="0"/>
        <w:jc w:val="both"/>
        <w:rPr>
          <w:rFonts w:ascii="Times New Roman" w:hAnsi="Times New Roman" w:cs="Times New Roman"/>
          <w:sz w:val="24"/>
          <w:szCs w:val="24"/>
        </w:rPr>
      </w:pPr>
      <w:r w:rsidRPr="005B794A">
        <w:rPr>
          <w:rFonts w:ascii="Times New Roman" w:hAnsi="Times New Roman" w:cs="Times New Roman"/>
          <w:sz w:val="24"/>
          <w:szCs w:val="24"/>
        </w:rPr>
        <w:t xml:space="preserve">4) Individuellement, les </w:t>
      </w:r>
      <w:r w:rsidR="001E48E6">
        <w:rPr>
          <w:rFonts w:ascii="Times New Roman" w:hAnsi="Times New Roman" w:cs="Times New Roman"/>
          <w:sz w:val="24"/>
          <w:szCs w:val="24"/>
        </w:rPr>
        <w:t>élèves sont invités à réfléchir :</w:t>
      </w:r>
    </w:p>
    <w:p w:rsidR="00215D82" w:rsidRPr="005B794A" w:rsidRDefault="00215D82" w:rsidP="001E48E6">
      <w:pPr>
        <w:spacing w:after="0"/>
        <w:ind w:left="426"/>
        <w:jc w:val="both"/>
        <w:rPr>
          <w:rFonts w:ascii="Times New Roman" w:hAnsi="Times New Roman" w:cs="Times New Roman"/>
          <w:sz w:val="24"/>
          <w:szCs w:val="24"/>
        </w:rPr>
      </w:pPr>
      <w:r w:rsidRPr="005B794A">
        <w:rPr>
          <w:rFonts w:ascii="Times New Roman" w:hAnsi="Times New Roman" w:cs="Times New Roman"/>
          <w:sz w:val="24"/>
          <w:szCs w:val="24"/>
        </w:rPr>
        <w:t xml:space="preserve">a) </w:t>
      </w:r>
      <w:r w:rsidRPr="005B794A">
        <w:rPr>
          <w:rFonts w:ascii="Times New Roman" w:hAnsi="Times New Roman" w:cs="Times New Roman"/>
          <w:sz w:val="24"/>
          <w:szCs w:val="24"/>
        </w:rPr>
        <w:tab/>
      </w:r>
      <w:r w:rsidR="001E48E6">
        <w:rPr>
          <w:rFonts w:ascii="Times New Roman" w:hAnsi="Times New Roman" w:cs="Times New Roman"/>
          <w:sz w:val="24"/>
          <w:szCs w:val="24"/>
        </w:rPr>
        <w:t>à</w:t>
      </w:r>
      <w:r w:rsidRPr="005B794A">
        <w:rPr>
          <w:rFonts w:ascii="Times New Roman" w:hAnsi="Times New Roman" w:cs="Times New Roman"/>
          <w:sz w:val="24"/>
          <w:szCs w:val="24"/>
        </w:rPr>
        <w:t xml:space="preserve"> un élément qu’il</w:t>
      </w:r>
      <w:r w:rsidR="00380DAC">
        <w:rPr>
          <w:rFonts w:ascii="Times New Roman" w:hAnsi="Times New Roman" w:cs="Times New Roman"/>
          <w:sz w:val="24"/>
          <w:szCs w:val="24"/>
        </w:rPr>
        <w:t>s</w:t>
      </w:r>
      <w:r w:rsidRPr="005B794A">
        <w:rPr>
          <w:rFonts w:ascii="Times New Roman" w:hAnsi="Times New Roman" w:cs="Times New Roman"/>
          <w:sz w:val="24"/>
          <w:szCs w:val="24"/>
        </w:rPr>
        <w:t xml:space="preserve"> souhaiterai</w:t>
      </w:r>
      <w:r w:rsidR="00380DAC">
        <w:rPr>
          <w:rFonts w:ascii="Times New Roman" w:hAnsi="Times New Roman" w:cs="Times New Roman"/>
          <w:sz w:val="24"/>
          <w:szCs w:val="24"/>
        </w:rPr>
        <w:t>en</w:t>
      </w:r>
      <w:r w:rsidRPr="005B794A">
        <w:rPr>
          <w:rFonts w:ascii="Times New Roman" w:hAnsi="Times New Roman" w:cs="Times New Roman"/>
          <w:sz w:val="24"/>
          <w:szCs w:val="24"/>
        </w:rPr>
        <w:t>t améliorer dans le cadre scolaire pour que leur droit à l’éducation soit mieux respect</w:t>
      </w:r>
      <w:r w:rsidR="00380DAC">
        <w:rPr>
          <w:rFonts w:ascii="Times New Roman" w:hAnsi="Times New Roman" w:cs="Times New Roman"/>
          <w:sz w:val="24"/>
          <w:szCs w:val="24"/>
        </w:rPr>
        <w:t>é</w:t>
      </w:r>
      <w:r w:rsidRPr="005B794A">
        <w:rPr>
          <w:rFonts w:ascii="Times New Roman" w:hAnsi="Times New Roman" w:cs="Times New Roman"/>
          <w:sz w:val="24"/>
          <w:szCs w:val="24"/>
        </w:rPr>
        <w:t xml:space="preserve"> (accès pour tous, participation, élaboration des règles dans la classe, dans l’école, lieu d’échange, entraide, etc.)</w:t>
      </w:r>
      <w:r w:rsidR="00380DAC">
        <w:rPr>
          <w:rFonts w:ascii="Times New Roman" w:hAnsi="Times New Roman" w:cs="Times New Roman"/>
          <w:sz w:val="24"/>
          <w:szCs w:val="24"/>
        </w:rPr>
        <w:t>.</w:t>
      </w:r>
    </w:p>
    <w:p w:rsidR="00215D82" w:rsidRPr="005B794A" w:rsidRDefault="00215D82" w:rsidP="001E48E6">
      <w:pPr>
        <w:spacing w:after="0"/>
        <w:ind w:left="426"/>
        <w:jc w:val="both"/>
        <w:rPr>
          <w:rFonts w:ascii="Times New Roman" w:hAnsi="Times New Roman" w:cs="Times New Roman"/>
          <w:sz w:val="24"/>
          <w:szCs w:val="24"/>
        </w:rPr>
      </w:pPr>
      <w:r w:rsidRPr="005B794A">
        <w:rPr>
          <w:rFonts w:ascii="Times New Roman" w:hAnsi="Times New Roman" w:cs="Times New Roman"/>
          <w:sz w:val="24"/>
          <w:szCs w:val="24"/>
        </w:rPr>
        <w:t>b)</w:t>
      </w:r>
      <w:r w:rsidRPr="005B794A">
        <w:rPr>
          <w:rFonts w:ascii="Times New Roman" w:hAnsi="Times New Roman" w:cs="Times New Roman"/>
          <w:sz w:val="24"/>
          <w:szCs w:val="24"/>
        </w:rPr>
        <w:tab/>
      </w:r>
      <w:r w:rsidR="001E48E6">
        <w:rPr>
          <w:rFonts w:ascii="Times New Roman" w:hAnsi="Times New Roman" w:cs="Times New Roman"/>
          <w:sz w:val="24"/>
          <w:szCs w:val="24"/>
        </w:rPr>
        <w:t xml:space="preserve">à </w:t>
      </w:r>
      <w:r w:rsidRPr="005B794A">
        <w:rPr>
          <w:rFonts w:ascii="Times New Roman" w:hAnsi="Times New Roman" w:cs="Times New Roman"/>
          <w:sz w:val="24"/>
          <w:szCs w:val="24"/>
        </w:rPr>
        <w:t xml:space="preserve">ce qu’ils peuvent faire pour améliorer </w:t>
      </w:r>
      <w:r w:rsidR="001E48E6">
        <w:rPr>
          <w:rFonts w:ascii="Times New Roman" w:hAnsi="Times New Roman" w:cs="Times New Roman"/>
          <w:sz w:val="24"/>
          <w:szCs w:val="24"/>
        </w:rPr>
        <w:t>cet élément</w:t>
      </w:r>
      <w:r w:rsidR="00380DAC">
        <w:rPr>
          <w:rFonts w:ascii="Times New Roman" w:hAnsi="Times New Roman" w:cs="Times New Roman"/>
          <w:sz w:val="24"/>
          <w:szCs w:val="24"/>
        </w:rPr>
        <w:t>.</w:t>
      </w:r>
    </w:p>
    <w:p w:rsidR="00215D82" w:rsidRPr="00BE7E72" w:rsidRDefault="00215D82" w:rsidP="001E48E6">
      <w:pPr>
        <w:spacing w:after="0"/>
        <w:jc w:val="both"/>
        <w:rPr>
          <w:rFonts w:ascii="Times New Roman" w:hAnsi="Times New Roman" w:cs="Times New Roman"/>
          <w:sz w:val="24"/>
          <w:szCs w:val="24"/>
        </w:rPr>
      </w:pPr>
      <w:r w:rsidRPr="005B794A">
        <w:rPr>
          <w:rFonts w:ascii="Times New Roman" w:hAnsi="Times New Roman" w:cs="Times New Roman"/>
          <w:sz w:val="24"/>
          <w:szCs w:val="24"/>
        </w:rPr>
        <w:t>En plenum, les élèves propose</w:t>
      </w:r>
      <w:r w:rsidR="00380DAC">
        <w:rPr>
          <w:rFonts w:ascii="Times New Roman" w:hAnsi="Times New Roman" w:cs="Times New Roman"/>
          <w:sz w:val="24"/>
          <w:szCs w:val="24"/>
        </w:rPr>
        <w:t>nt</w:t>
      </w:r>
      <w:r w:rsidRPr="005B794A">
        <w:rPr>
          <w:rFonts w:ascii="Times New Roman" w:hAnsi="Times New Roman" w:cs="Times New Roman"/>
          <w:sz w:val="24"/>
          <w:szCs w:val="24"/>
        </w:rPr>
        <w:t xml:space="preserve"> leurs idées et l</w:t>
      </w:r>
      <w:r w:rsidR="00380DAC">
        <w:rPr>
          <w:rFonts w:ascii="Times New Roman" w:hAnsi="Times New Roman" w:cs="Times New Roman"/>
          <w:sz w:val="24"/>
          <w:szCs w:val="24"/>
        </w:rPr>
        <w:t>a</w:t>
      </w:r>
      <w:r w:rsidRPr="005B794A">
        <w:rPr>
          <w:rFonts w:ascii="Times New Roman" w:hAnsi="Times New Roman" w:cs="Times New Roman"/>
          <w:sz w:val="24"/>
          <w:szCs w:val="24"/>
        </w:rPr>
        <w:t xml:space="preserve"> classe choisit (par consensus, par vote) la proposition qui paraît la plus pertinente et qu’elle va mettre en œuvre.</w:t>
      </w:r>
      <w:r>
        <w:rPr>
          <w:rFonts w:ascii="Times New Roman" w:hAnsi="Times New Roman" w:cs="Times New Roman"/>
          <w:sz w:val="24"/>
          <w:szCs w:val="24"/>
        </w:rPr>
        <w:t xml:space="preserve"> </w:t>
      </w:r>
    </w:p>
    <w:p w:rsidR="00DA1632" w:rsidRDefault="00DA1632" w:rsidP="00DA1632">
      <w:pPr>
        <w:spacing w:after="0"/>
        <w:rPr>
          <w:rFonts w:ascii="Times New Roman" w:hAnsi="Times New Roman" w:cs="Times New Roman"/>
          <w:sz w:val="24"/>
          <w:szCs w:val="24"/>
        </w:rPr>
      </w:pPr>
    </w:p>
    <w:p w:rsidR="00D00D5F" w:rsidRDefault="00D00D5F" w:rsidP="00D00D5F">
      <w:pPr>
        <w:spacing w:after="0" w:line="240" w:lineRule="auto"/>
        <w:jc w:val="both"/>
        <w:rPr>
          <w:rFonts w:ascii="Times New Roman" w:hAnsi="Times New Roman" w:cs="Times New Roman"/>
          <w:sz w:val="24"/>
          <w:szCs w:val="24"/>
        </w:rPr>
      </w:pPr>
      <w:r w:rsidRPr="00AE7E65">
        <w:rPr>
          <w:rFonts w:ascii="Times New Roman" w:hAnsi="Times New Roman" w:cs="Times New Roman"/>
          <w:b/>
          <w:sz w:val="24"/>
          <w:szCs w:val="24"/>
          <w:u w:val="single"/>
        </w:rPr>
        <w:t>Remarque</w:t>
      </w:r>
      <w:r>
        <w:rPr>
          <w:rFonts w:ascii="Times New Roman" w:hAnsi="Times New Roman" w:cs="Times New Roman"/>
          <w:sz w:val="24"/>
          <w:szCs w:val="24"/>
        </w:rPr>
        <w:t xml:space="preserve"> : </w:t>
      </w:r>
      <w:r w:rsidRPr="007B317D">
        <w:rPr>
          <w:rFonts w:ascii="Times New Roman" w:hAnsi="Times New Roman" w:cs="Times New Roman"/>
          <w:sz w:val="24"/>
          <w:szCs w:val="24"/>
          <w:highlight w:val="yellow"/>
        </w:rPr>
        <w:t>Si le poster « 1'024 regards » est suspendu dans la classe</w:t>
      </w:r>
      <w:r>
        <w:rPr>
          <w:rFonts w:ascii="Times New Roman" w:hAnsi="Times New Roman" w:cs="Times New Roman"/>
          <w:sz w:val="24"/>
          <w:szCs w:val="24"/>
        </w:rPr>
        <w:t>, il est possible de proposer aux élèves de rechercher les 6 images du film qui s’y cachent avant de leur distribuer la fiche élève.</w:t>
      </w:r>
    </w:p>
    <w:p w:rsidR="005B794A" w:rsidRDefault="005B794A" w:rsidP="00DA1632">
      <w:pPr>
        <w:spacing w:after="0"/>
        <w:rPr>
          <w:rFonts w:ascii="Times New Roman" w:hAnsi="Times New Roman" w:cs="Times New Roman"/>
          <w:sz w:val="24"/>
          <w:szCs w:val="24"/>
        </w:rPr>
      </w:pPr>
    </w:p>
    <w:p w:rsidR="005C2118" w:rsidRPr="005C2118" w:rsidRDefault="005C2118" w:rsidP="00380DAC">
      <w:pPr>
        <w:spacing w:after="0"/>
        <w:rPr>
          <w:rFonts w:ascii="Times New Roman" w:hAnsi="Times New Roman" w:cs="Times New Roman"/>
          <w:b/>
          <w:sz w:val="24"/>
          <w:szCs w:val="24"/>
          <w:u w:val="single"/>
        </w:rPr>
      </w:pPr>
      <w:r w:rsidRPr="005C2118">
        <w:rPr>
          <w:rFonts w:ascii="Times New Roman" w:hAnsi="Times New Roman" w:cs="Times New Roman"/>
          <w:b/>
          <w:sz w:val="24"/>
          <w:szCs w:val="24"/>
          <w:u w:val="single"/>
        </w:rPr>
        <w:t>Prolongement possible</w:t>
      </w:r>
      <w:r w:rsidR="00DB01BB" w:rsidRPr="005C2118">
        <w:rPr>
          <w:rFonts w:ascii="Times New Roman" w:hAnsi="Times New Roman" w:cs="Times New Roman"/>
          <w:b/>
          <w:sz w:val="24"/>
          <w:szCs w:val="24"/>
          <w:u w:val="single"/>
        </w:rPr>
        <w:t>:</w:t>
      </w:r>
    </w:p>
    <w:p w:rsidR="00867381" w:rsidRPr="00DB01BB" w:rsidRDefault="00867381" w:rsidP="00380DAC">
      <w:pPr>
        <w:spacing w:after="0" w:line="240" w:lineRule="auto"/>
        <w:rPr>
          <w:rFonts w:ascii="Times New Roman" w:hAnsi="Times New Roman" w:cs="Times New Roman"/>
        </w:rPr>
      </w:pPr>
      <w:r>
        <w:rPr>
          <w:rFonts w:ascii="Times New Roman" w:hAnsi="Times New Roman" w:cs="Times New Roman"/>
          <w:sz w:val="24"/>
          <w:szCs w:val="24"/>
        </w:rPr>
        <w:t>Chaque</w:t>
      </w:r>
      <w:r w:rsidRPr="00DB01BB">
        <w:rPr>
          <w:rFonts w:ascii="Times New Roman" w:hAnsi="Times New Roman" w:cs="Times New Roman"/>
          <w:sz w:val="24"/>
          <w:szCs w:val="24"/>
        </w:rPr>
        <w:t xml:space="preserve"> élève construit un petit carnet </w:t>
      </w:r>
      <w:r>
        <w:rPr>
          <w:rFonts w:ascii="Times New Roman" w:hAnsi="Times New Roman" w:cs="Times New Roman"/>
          <w:sz w:val="24"/>
          <w:szCs w:val="24"/>
        </w:rPr>
        <w:t xml:space="preserve">réunissant la convention illustrée et les autres documents utilisés. Cet outil </w:t>
      </w:r>
      <w:r w:rsidRPr="00DB01BB">
        <w:rPr>
          <w:rFonts w:ascii="Times New Roman" w:hAnsi="Times New Roman" w:cs="Times New Roman"/>
          <w:sz w:val="24"/>
          <w:szCs w:val="24"/>
        </w:rPr>
        <w:t>peut être repris pour travailler sur la gestion de classe.</w:t>
      </w:r>
    </w:p>
    <w:p w:rsidR="002C6F4A" w:rsidRDefault="002C6F4A">
      <w:pPr>
        <w:rPr>
          <w:rFonts w:ascii="Times New Roman" w:hAnsi="Times New Roman" w:cs="Times New Roman"/>
          <w:i/>
        </w:rPr>
      </w:pPr>
    </w:p>
    <w:p w:rsidR="002C6F4A" w:rsidRPr="002C6F4A" w:rsidRDefault="002C6F4A">
      <w:pPr>
        <w:rPr>
          <w:rFonts w:ascii="Times New Roman" w:hAnsi="Times New Roman" w:cs="Times New Roman"/>
          <w:i/>
        </w:rPr>
      </w:pPr>
    </w:p>
    <w:p w:rsidR="002C6F4A" w:rsidRPr="00915206" w:rsidRDefault="002C6F4A">
      <w:pPr>
        <w:rPr>
          <w:rFonts w:ascii="Times New Roman" w:hAnsi="Times New Roman" w:cs="Times New Roman"/>
        </w:rPr>
      </w:pPr>
    </w:p>
    <w:sectPr w:rsidR="002C6F4A" w:rsidRPr="00915206" w:rsidSect="00AD74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B5433"/>
    <w:multiLevelType w:val="hybridMultilevel"/>
    <w:tmpl w:val="EC4A538A"/>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532A2958"/>
    <w:multiLevelType w:val="hybridMultilevel"/>
    <w:tmpl w:val="8F86AD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666ED"/>
    <w:rsid w:val="000507C1"/>
    <w:rsid w:val="00082AFE"/>
    <w:rsid w:val="00115E73"/>
    <w:rsid w:val="001666ED"/>
    <w:rsid w:val="00166A0B"/>
    <w:rsid w:val="001E48E6"/>
    <w:rsid w:val="00215D82"/>
    <w:rsid w:val="00266FD4"/>
    <w:rsid w:val="002C6F4A"/>
    <w:rsid w:val="003751D4"/>
    <w:rsid w:val="00380DAC"/>
    <w:rsid w:val="003C7DED"/>
    <w:rsid w:val="004078B3"/>
    <w:rsid w:val="004C4CE3"/>
    <w:rsid w:val="0059393B"/>
    <w:rsid w:val="00595158"/>
    <w:rsid w:val="005B794A"/>
    <w:rsid w:val="005C2118"/>
    <w:rsid w:val="00780169"/>
    <w:rsid w:val="007B317D"/>
    <w:rsid w:val="0080587A"/>
    <w:rsid w:val="008207F8"/>
    <w:rsid w:val="00867381"/>
    <w:rsid w:val="0088438A"/>
    <w:rsid w:val="008A1CA8"/>
    <w:rsid w:val="008B500D"/>
    <w:rsid w:val="008F6ACB"/>
    <w:rsid w:val="00915206"/>
    <w:rsid w:val="0098028D"/>
    <w:rsid w:val="00A97DCA"/>
    <w:rsid w:val="00AD7408"/>
    <w:rsid w:val="00B67AD9"/>
    <w:rsid w:val="00BD4F2A"/>
    <w:rsid w:val="00BE7E72"/>
    <w:rsid w:val="00C26113"/>
    <w:rsid w:val="00CE42EA"/>
    <w:rsid w:val="00D00D5F"/>
    <w:rsid w:val="00D76C24"/>
    <w:rsid w:val="00DA1632"/>
    <w:rsid w:val="00DB01BB"/>
    <w:rsid w:val="00E67DD5"/>
    <w:rsid w:val="00EE1FFB"/>
    <w:rsid w:val="00EF4833"/>
    <w:rsid w:val="00F63903"/>
    <w:rsid w:val="00F97070"/>
    <w:rsid w:val="00FC2A2A"/>
  </w:rsids>
  <m:mathPr>
    <m:mathFont m:val="Cambria Math"/>
    <m:brkBin m:val="before"/>
    <m:brkBinSub m:val="--"/>
    <m:smallFrac/>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ED"/>
  </w:style>
  <w:style w:type="paragraph" w:styleId="Titre2">
    <w:name w:val="heading 2"/>
    <w:basedOn w:val="Normal"/>
    <w:next w:val="Normal"/>
    <w:link w:val="Titre2Car"/>
    <w:uiPriority w:val="9"/>
    <w:unhideWhenUsed/>
    <w:qFormat/>
    <w:rsid w:val="001666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666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66E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666ED"/>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16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F48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ED"/>
  </w:style>
  <w:style w:type="paragraph" w:styleId="Titre2">
    <w:name w:val="heading 2"/>
    <w:basedOn w:val="Normal"/>
    <w:next w:val="Normal"/>
    <w:link w:val="Titre2Car"/>
    <w:uiPriority w:val="9"/>
    <w:unhideWhenUsed/>
    <w:qFormat/>
    <w:rsid w:val="001666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666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666E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1666ED"/>
    <w:rPr>
      <w:rFonts w:asciiTheme="majorHAnsi" w:eastAsiaTheme="majorEastAsia" w:hAnsiTheme="majorHAnsi" w:cstheme="majorBidi"/>
      <w:b/>
      <w:bCs/>
      <w:color w:val="4F81BD" w:themeColor="accent1"/>
    </w:rPr>
  </w:style>
  <w:style w:type="table" w:styleId="Grille">
    <w:name w:val="Table Grid"/>
    <w:basedOn w:val="TableauNormal"/>
    <w:uiPriority w:val="59"/>
    <w:rsid w:val="001666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F483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5400</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marie.pitteloud</dc:creator>
  <cp:lastModifiedBy>marie.pitteloud</cp:lastModifiedBy>
  <cp:revision>9</cp:revision>
  <dcterms:created xsi:type="dcterms:W3CDTF">2014-04-22T09:37:00Z</dcterms:created>
  <dcterms:modified xsi:type="dcterms:W3CDTF">2014-05-19T12:18:00Z</dcterms:modified>
</cp:coreProperties>
</file>